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start="3969" w:end="113" w:hanging="0"/>
        <w:jc w:val="end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auto"/>
          <w:sz w:val="24"/>
          <w:szCs w:val="24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spacing w:before="0" w:after="0"/>
        <w:ind w:start="3969" w:end="113" w:hanging="0"/>
        <w:jc w:val="end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00000A"/>
          <w:sz w:val="24"/>
          <w:szCs w:val="24"/>
        </w:rPr>
        <w:t>dla Łodzi-Śródmieścia w Łodzi Aleksandra Czulak</w:t>
      </w:r>
    </w:p>
    <w:p>
      <w:pPr>
        <w:pStyle w:val="Normal"/>
        <w:bidi w:val="0"/>
        <w:ind w:start="4760" w:end="120" w:hanging="0"/>
        <w:jc w:val="end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00000A"/>
          <w:sz w:val="24"/>
          <w:szCs w:val="24"/>
        </w:rPr>
        <w:t>Kancelaria Komornicza nr XXIX w Łodzi</w:t>
      </w:r>
    </w:p>
    <w:p>
      <w:pPr>
        <w:pStyle w:val="Normal"/>
        <w:bidi w:val="0"/>
        <w:ind w:end="120" w:hanging="0"/>
        <w:jc w:val="end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00000A"/>
          <w:sz w:val="24"/>
          <w:szCs w:val="24"/>
        </w:rPr>
        <w:t>ul. Elektronowa 6 lok 325 94-103 Łodź</w:t>
      </w:r>
    </w:p>
    <w:p>
      <w:pPr>
        <w:pStyle w:val="Normal"/>
        <w:bidi w:val="0"/>
        <w:jc w:val="start"/>
        <w:rPr>
          <w:rFonts w:ascii="Times-Roman" w:hAnsi="Times-Roman"/>
          <w:b w:val="false"/>
          <w:b w:val="false"/>
          <w:i w:val="false"/>
          <w:i w:val="false"/>
          <w:color w:val="auto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TimesNewRomanPS-BoldMT" w:hAnsi="TimesNewRomanPS-BoldMT"/>
          <w:b/>
          <w:i w:val="false"/>
          <w:color w:val="auto"/>
          <w:sz w:val="24"/>
          <w:szCs w:val="24"/>
        </w:rPr>
        <w:t xml:space="preserve">WNIOSEK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TimesNewRomanPS-BoldMT" w:hAnsi="TimesNewRomanPS-BoldMT"/>
          <w:b/>
          <w:i w:val="false"/>
          <w:color w:val="auto"/>
          <w:sz w:val="24"/>
          <w:szCs w:val="24"/>
        </w:rPr>
        <w:t>O DORĘCZENIE KORESPONDENCJI ZA POŚREDNICTWEM KOMORNIKA SĄDOWEGO</w:t>
      </w:r>
    </w:p>
    <w:p>
      <w:pPr>
        <w:pStyle w:val="Normal"/>
        <w:bidi w:val="0"/>
        <w:jc w:val="start"/>
        <w:rPr>
          <w:rFonts w:ascii="Times-Roman" w:hAnsi="Times-Roman"/>
          <w:b w:val="false"/>
          <w:b w:val="false"/>
          <w:i w:val="false"/>
          <w:i w:val="false"/>
          <w:color w:val="auto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BoldMT" w:hAnsi="TimesNewRomanPS-BoldMT"/>
          <w:b/>
          <w:i w:val="false"/>
          <w:color w:val="auto"/>
          <w:sz w:val="24"/>
          <w:szCs w:val="24"/>
        </w:rPr>
        <w:t xml:space="preserve">DANE </w:t>
      </w:r>
      <w:r>
        <w:rPr>
          <w:rFonts w:ascii="TimesNewRomanPS-BoldMT" w:hAnsi="TimesNewRomanPS-BoldMT"/>
          <w:b/>
          <w:i w:val="false"/>
          <w:color w:val="00000A"/>
          <w:sz w:val="24"/>
          <w:szCs w:val="24"/>
        </w:rPr>
        <w:t>WNIOSKODAWCY</w:t>
      </w:r>
      <w:r>
        <w:rPr>
          <w:rFonts w:ascii="Times-Bold" w:hAnsi="Times-Bold"/>
          <w:b/>
          <w:i w:val="false"/>
          <w:color w:val="auto"/>
          <w:sz w:val="24"/>
          <w:szCs w:val="24"/>
        </w:rPr>
        <w:t>:</w:t>
      </w:r>
    </w:p>
    <w:p>
      <w:pPr>
        <w:pStyle w:val="Normal"/>
        <w:bidi w:val="0"/>
        <w:ind w:start="115" w:hanging="0"/>
        <w:jc w:val="both"/>
        <w:rPr>
          <w:rFonts w:ascii="Times-Bold" w:hAnsi="Times-Bold"/>
          <w:b/>
          <w:b/>
          <w:i w:val="false"/>
          <w:i w:val="false"/>
          <w:color w:val="auto"/>
          <w:sz w:val="24"/>
          <w:szCs w:val="24"/>
        </w:rPr>
      </w:pPr>
      <w:r>
        <w:rPr>
          <w:rFonts w:ascii="Times-Bold" w:hAnsi="Times-Bold"/>
          <w:b/>
          <w:i w:val="false"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00000A"/>
          <w:sz w:val="24"/>
          <w:szCs w:val="24"/>
        </w:rPr>
        <w:t>Imię i Nazwisko</w:t>
      </w: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  <w:t>: .................................................................……..tel......................................................</w:t>
      </w:r>
    </w:p>
    <w:p>
      <w:pPr>
        <w:pStyle w:val="Normal"/>
        <w:bidi w:val="0"/>
        <w:jc w:val="both"/>
        <w:rPr>
          <w:rFonts w:ascii="TimesNewRomanPSMT" w:hAnsi="TimesNewRomanPSMT"/>
          <w:b w:val="false"/>
          <w:b w:val="false"/>
          <w:i w:val="false"/>
          <w:i w:val="false"/>
          <w:color w:val="auto"/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00000A"/>
          <w:sz w:val="24"/>
          <w:szCs w:val="24"/>
        </w:rPr>
        <w:t>Adres</w:t>
      </w: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  <w:t>: ...........................................................................................................e-mail...................……….</w:t>
      </w:r>
    </w:p>
    <w:p>
      <w:pPr>
        <w:pStyle w:val="Normal"/>
        <w:bidi w:val="0"/>
        <w:jc w:val="both"/>
        <w:rPr>
          <w:rFonts w:ascii="TimesNewRomanPS-ItalicMT" w:hAnsi="TimesNewRomanPS-ItalicMT"/>
          <w:b w:val="false"/>
          <w:b w:val="false"/>
          <w:i/>
          <w:i/>
          <w:color w:val="auto"/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  <w:t>(ulica, nr domu, kod, miejscowość)</w:t>
      </w:r>
    </w:p>
    <w:p>
      <w:pPr>
        <w:pStyle w:val="Normal"/>
        <w:bidi w:val="0"/>
        <w:spacing w:before="138" w:after="0"/>
        <w:jc w:val="both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auto"/>
          <w:sz w:val="24"/>
          <w:szCs w:val="24"/>
        </w:rPr>
        <w:t>Data ur. ...................................………..PESEL. …………………………...................................…</w:t>
      </w:r>
    </w:p>
    <w:p>
      <w:pPr>
        <w:pStyle w:val="Normal"/>
        <w:bidi w:val="0"/>
        <w:spacing w:before="138" w:after="0"/>
        <w:jc w:val="both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auto"/>
          <w:sz w:val="24"/>
          <w:szCs w:val="24"/>
        </w:rPr>
        <w:t>NIP………………………………………….......</w:t>
      </w:r>
    </w:p>
    <w:p>
      <w:pPr>
        <w:pStyle w:val="Normal"/>
        <w:bidi w:val="0"/>
        <w:jc w:val="both"/>
        <w:rPr>
          <w:rFonts w:ascii="TimesNewRomanPS-ItalicMT" w:hAnsi="TimesNewRomanPS-ItalicMT"/>
          <w:b w:val="false"/>
          <w:b w:val="false"/>
          <w:i/>
          <w:i/>
          <w:color w:val="auto"/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BoldMT" w:hAnsi="TimesNewRomanPS-BoldMT"/>
          <w:b/>
          <w:i w:val="false"/>
          <w:color w:val="auto"/>
          <w:sz w:val="24"/>
          <w:szCs w:val="24"/>
        </w:rPr>
        <w:t>DANE ADRESATA (POZWANEGO, UCZESTNIKA POSTĘPOWANIA SĄDOWEGO)</w:t>
      </w:r>
    </w:p>
    <w:p>
      <w:pPr>
        <w:pStyle w:val="Normal"/>
        <w:bidi w:val="0"/>
        <w:ind w:start="115" w:hanging="0"/>
        <w:jc w:val="both"/>
        <w:rPr>
          <w:rFonts w:ascii="Times-Bold" w:hAnsi="Times-Bold"/>
          <w:b/>
          <w:b/>
          <w:i w:val="false"/>
          <w:i w:val="false"/>
          <w:color w:val="auto"/>
          <w:sz w:val="24"/>
          <w:szCs w:val="24"/>
        </w:rPr>
      </w:pPr>
      <w:r>
        <w:rPr>
          <w:rFonts w:ascii="Times-Bold" w:hAnsi="Times-Bold"/>
          <w:b/>
          <w:i w:val="false"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00000A"/>
          <w:sz w:val="24"/>
          <w:szCs w:val="24"/>
        </w:rPr>
        <w:t>Imię i Nazwisko</w:t>
      </w: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  <w:t>: ............................................................……………………......................................…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NewRomanPS-ItalicMT" w:hAnsi="TimesNewRomanPS-ItalicMT"/>
          <w:b w:val="false"/>
          <w:i/>
          <w:color w:val="00000A"/>
          <w:sz w:val="24"/>
          <w:szCs w:val="24"/>
        </w:rPr>
        <w:t>Adres</w:t>
      </w:r>
      <w:r>
        <w:rPr>
          <w:rFonts w:ascii="TimesNewRomanPS-ItalicMT" w:hAnsi="TimesNewRomanPS-ItalicMT"/>
          <w:b w:val="false"/>
          <w:i/>
          <w:color w:val="auto"/>
          <w:sz w:val="24"/>
          <w:szCs w:val="24"/>
        </w:rPr>
        <w:t>: ........................................................................................................……………………………...</w:t>
      </w:r>
    </w:p>
    <w:p>
      <w:pPr>
        <w:pStyle w:val="Normal"/>
        <w:bidi w:val="0"/>
        <w:spacing w:before="138" w:after="0"/>
        <w:jc w:val="both"/>
        <w:rPr>
          <w:sz w:val="24"/>
          <w:szCs w:val="24"/>
        </w:rPr>
      </w:pPr>
      <w:r>
        <w:rPr>
          <w:rFonts w:ascii="TimesNewRomanPS-BoldItalicMT" w:hAnsi="TimesNewRomanPS-BoldItalicMT"/>
          <w:b/>
          <w:i/>
          <w:color w:val="auto"/>
          <w:sz w:val="24"/>
          <w:szCs w:val="24"/>
        </w:rPr>
        <w:t>Data ur. ....................................... PESEL. ……………………………........................................…NIP…………………………………………....………..</w:t>
      </w:r>
    </w:p>
    <w:p>
      <w:pPr>
        <w:pStyle w:val="Normal"/>
        <w:bidi w:val="0"/>
        <w:jc w:val="both"/>
        <w:rPr>
          <w:rFonts w:ascii="Times-Roman" w:hAnsi="Times-Roman"/>
          <w:b w:val="false"/>
          <w:b w:val="false"/>
          <w:i w:val="false"/>
          <w:i w:val="false"/>
          <w:color w:val="auto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-Bold" w:hAnsi="Times-Bold"/>
          <w:b/>
          <w:i w:val="false"/>
          <w:color w:val="auto"/>
          <w:sz w:val="24"/>
          <w:szCs w:val="24"/>
        </w:rPr>
        <w:t>Przedkładając</w:t>
      </w:r>
      <w:r>
        <w:rPr>
          <w:rFonts w:ascii="Times-Bold" w:hAnsi="Times-Bold"/>
          <w:b/>
          <w:i w:val="false"/>
          <w:color w:val="auto"/>
          <w:spacing w:val="-2"/>
          <w:kern w:val="2"/>
          <w:sz w:val="24"/>
          <w:szCs w:val="24"/>
        </w:rPr>
        <w:t xml:space="preserve">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zobowiązanie</w:t>
      </w:r>
      <w:r>
        <w:rPr>
          <w:rFonts w:ascii="Times-Bold" w:hAnsi="Times-Bold"/>
          <w:b/>
          <w:i w:val="false"/>
          <w:color w:val="auto"/>
          <w:spacing w:val="-3"/>
          <w:kern w:val="2"/>
          <w:sz w:val="24"/>
          <w:szCs w:val="24"/>
        </w:rPr>
        <w:t xml:space="preserve">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Sądu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.................................................................................................</w:t>
      </w:r>
    </w:p>
    <w:p>
      <w:pPr>
        <w:pStyle w:val="Normal"/>
        <w:bidi w:val="0"/>
        <w:jc w:val="both"/>
        <w:rPr>
          <w:rFonts w:ascii="Times-Roman" w:hAnsi="Times-Roman"/>
          <w:b w:val="false"/>
          <w:b w:val="false"/>
          <w:i w:val="false"/>
          <w:i w:val="false"/>
          <w:color w:val="auto"/>
          <w:spacing w:val="0"/>
          <w:kern w:val="2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z</w:t>
      </w:r>
      <w:r>
        <w:rPr>
          <w:rFonts w:ascii="Times-Roman" w:hAnsi="Times-Roman"/>
          <w:b w:val="false"/>
          <w:i w:val="false"/>
          <w:color w:val="auto"/>
          <w:spacing w:val="-5"/>
          <w:kern w:val="2"/>
          <w:sz w:val="24"/>
          <w:szCs w:val="24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dnia</w:t>
      </w:r>
      <w:r>
        <w:rPr>
          <w:rFonts w:ascii="Times-Roman" w:hAnsi="Times-Roman"/>
          <w:b w:val="false"/>
          <w:i w:val="false"/>
          <w:color w:val="auto"/>
          <w:spacing w:val="-2"/>
          <w:kern w:val="2"/>
          <w:sz w:val="24"/>
          <w:szCs w:val="24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....................................r.</w:t>
      </w:r>
      <w:r>
        <w:rPr>
          <w:rFonts w:ascii="Times-Roman" w:hAnsi="Times-Roman"/>
          <w:b w:val="false"/>
          <w:i w:val="false"/>
          <w:color w:val="auto"/>
          <w:spacing w:val="-3"/>
          <w:kern w:val="2"/>
          <w:sz w:val="24"/>
          <w:szCs w:val="24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sygn.</w:t>
      </w:r>
      <w:r>
        <w:rPr>
          <w:rFonts w:ascii="Times-Roman" w:hAnsi="Times-Roman"/>
          <w:b w:val="false"/>
          <w:i w:val="false"/>
          <w:color w:val="auto"/>
          <w:spacing w:val="-2"/>
          <w:kern w:val="2"/>
          <w:sz w:val="24"/>
          <w:szCs w:val="24"/>
        </w:rPr>
        <w:t xml:space="preserve"> 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akt ...................................................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oraz</w:t>
      </w:r>
      <w:r>
        <w:rPr>
          <w:rFonts w:ascii="Times-Bold" w:hAnsi="Times-Bold"/>
          <w:b/>
          <w:i w:val="false"/>
          <w:color w:val="auto"/>
          <w:spacing w:val="-3"/>
          <w:kern w:val="2"/>
          <w:sz w:val="24"/>
          <w:szCs w:val="24"/>
        </w:rPr>
        <w:t xml:space="preserve">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załączoną</w:t>
      </w:r>
      <w:r>
        <w:rPr>
          <w:rFonts w:ascii="Times-Bold" w:hAnsi="Times-Bold"/>
          <w:b/>
          <w:i w:val="false"/>
          <w:color w:val="auto"/>
          <w:spacing w:val="-3"/>
          <w:kern w:val="2"/>
          <w:sz w:val="24"/>
          <w:szCs w:val="24"/>
        </w:rPr>
        <w:t xml:space="preserve">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do</w:t>
      </w:r>
      <w:r>
        <w:rPr>
          <w:rFonts w:ascii="Times-Bold" w:hAnsi="Times-Bold"/>
          <w:b/>
          <w:i w:val="false"/>
          <w:color w:val="auto"/>
          <w:spacing w:val="-1"/>
          <w:kern w:val="2"/>
          <w:sz w:val="24"/>
          <w:szCs w:val="24"/>
        </w:rPr>
        <w:t xml:space="preserve">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niego</w:t>
      </w:r>
      <w:r>
        <w:rPr>
          <w:rFonts w:ascii="Times-Bold" w:hAnsi="Times-Bold"/>
          <w:b/>
          <w:i w:val="false"/>
          <w:color w:val="auto"/>
          <w:spacing w:val="-1"/>
          <w:kern w:val="2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i w:val="false"/>
          <w:color w:val="00000A"/>
          <w:spacing w:val="-1"/>
          <w:kern w:val="2"/>
          <w:sz w:val="24"/>
          <w:szCs w:val="24"/>
        </w:rPr>
        <w:t>korespondencję</w:t>
      </w:r>
    </w:p>
    <w:p>
      <w:pPr>
        <w:pStyle w:val="Normal"/>
        <w:bidi w:val="0"/>
        <w:jc w:val="both"/>
        <w:rPr>
          <w:rFonts w:ascii="Times-Roman" w:hAnsi="Times-Roman"/>
          <w:b w:val="false"/>
          <w:b w:val="false"/>
          <w:i w:val="false"/>
          <w:i w:val="false"/>
          <w:color w:val="auto"/>
          <w:spacing w:val="0"/>
          <w:kern w:val="2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wnoszę</w:t>
      </w:r>
      <w:r>
        <w:rPr>
          <w:rFonts w:ascii="Times-Bold" w:hAnsi="Times-Bold"/>
          <w:b/>
          <w:i w:val="false"/>
          <w:color w:val="auto"/>
          <w:spacing w:val="-1"/>
          <w:kern w:val="2"/>
          <w:sz w:val="24"/>
          <w:szCs w:val="24"/>
        </w:rPr>
        <w:t xml:space="preserve"> na podstawie art. 3 ust. 4 pkt 1 ustawy z dnia 22 marca 2018 roku o komornikach sądowych o jej </w:t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doręczenie adresatowi na wyżej wskazany adres.</w:t>
      </w:r>
    </w:p>
    <w:p>
      <w:pPr>
        <w:pStyle w:val="Normal"/>
        <w:bidi w:val="0"/>
        <w:jc w:val="both"/>
        <w:rPr>
          <w:rFonts w:ascii="Times-Roman" w:hAnsi="Times-Roman"/>
          <w:b w:val="false"/>
          <w:b w:val="false"/>
          <w:i w:val="false"/>
          <w:i w:val="false"/>
          <w:color w:val="auto"/>
          <w:spacing w:val="0"/>
          <w:kern w:val="2"/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W przypadku, gdy Komornik ustali, że adresat nie zamieszkuje pod w/w adresem lub nie uzyska potwierdzenia, aby tam zamieszkiwał wnoszę, na podstawie art. 3b ustawy z dnia 22 marca 2018 roku o komornikach sądowych, o podjęcie czynności zmierzających do ustalenia aktualnego adresu zamieszkania adresata:</w:t>
        <w:tab/>
      </w: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TAK/NIE*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-Bold" w:hAnsi="Times-Bold"/>
          <w:b/>
          <w:i w:val="false"/>
          <w:color w:val="auto"/>
          <w:spacing w:val="0"/>
          <w:kern w:val="2"/>
          <w:sz w:val="24"/>
          <w:szCs w:val="24"/>
        </w:rPr>
        <w:t>*niepotrzebne skreślić</w:t>
      </w:r>
    </w:p>
    <w:p>
      <w:pPr>
        <w:pStyle w:val="Normal"/>
        <w:bidi w:val="0"/>
        <w:jc w:val="both"/>
        <w:rPr>
          <w:rFonts w:ascii="Times-Roman" w:hAnsi="Times-Roman"/>
          <w:b w:val="false"/>
          <w:b w:val="false"/>
          <w:i w:val="false"/>
          <w:i w:val="false"/>
          <w:color w:val="auto"/>
          <w:spacing w:val="0"/>
          <w:kern w:val="2"/>
          <w:sz w:val="12"/>
          <w:szCs w:val="12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12"/>
          <w:szCs w:val="12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rFonts w:ascii="TimesNewRomanPS-BoldMT" w:hAnsi="TimesNewRomanPS-BoldMT"/>
          <w:b/>
          <w:i w:val="false"/>
          <w:color w:val="auto"/>
          <w:spacing w:val="0"/>
          <w:kern w:val="2"/>
          <w:sz w:val="24"/>
          <w:szCs w:val="24"/>
        </w:rPr>
        <w:t xml:space="preserve"> </w:t>
      </w:r>
      <w:r>
        <w:rPr>
          <w:rFonts w:ascii="TimesNewRomanPS-BoldMT" w:hAnsi="TimesNewRomanPS-BoldMT"/>
          <w:b/>
          <w:i w:val="false"/>
          <w:color w:val="auto"/>
          <w:spacing w:val="0"/>
          <w:kern w:val="2"/>
          <w:sz w:val="24"/>
          <w:szCs w:val="24"/>
        </w:rPr>
        <w:t>Załączniki*:</w:t>
      </w:r>
    </w:p>
    <w:p>
      <w:pPr>
        <w:pStyle w:val="Normal"/>
        <w:numPr>
          <w:ilvl w:val="0"/>
          <w:numId w:val="0"/>
        </w:numPr>
        <w:bidi w:val="0"/>
        <w:ind w:start="0" w:hanging="0"/>
        <w:jc w:val="star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auto"/>
          <w:spacing w:val="0"/>
          <w:kern w:val="2"/>
          <w:sz w:val="24"/>
          <w:szCs w:val="24"/>
        </w:rPr>
        <w:t>1. Zobowiązanie Sądu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rFonts w:ascii="TimesNewRomanPSMT" w:hAnsi="TimesNewRomanPSMT"/>
          <w:b w:val="false"/>
          <w:i w:val="false"/>
          <w:color w:val="auto"/>
          <w:spacing w:val="0"/>
          <w:kern w:val="2"/>
          <w:sz w:val="24"/>
          <w:szCs w:val="24"/>
        </w:rPr>
        <w:t>3. Korespondencja dla adresata</w:t>
      </w:r>
    </w:p>
    <w:p>
      <w:pPr>
        <w:pStyle w:val="Normal"/>
        <w:bidi w:val="0"/>
        <w:jc w:val="start"/>
        <w:rPr>
          <w:rFonts w:ascii="Times-Italic" w:hAnsi="Times-Italic"/>
          <w:b w:val="false"/>
          <w:b w:val="false"/>
          <w:i/>
          <w:i/>
          <w:color w:val="auto"/>
          <w:spacing w:val="0"/>
          <w:kern w:val="2"/>
          <w:sz w:val="24"/>
          <w:szCs w:val="24"/>
        </w:rPr>
      </w:pPr>
      <w:r>
        <w:rPr>
          <w:rFonts w:ascii="Times-Italic" w:hAnsi="Times-Italic"/>
          <w:b w:val="false"/>
          <w:i/>
          <w:color w:val="auto"/>
          <w:spacing w:val="0"/>
          <w:kern w:val="2"/>
          <w:sz w:val="24"/>
          <w:szCs w:val="24"/>
        </w:rPr>
      </w:r>
    </w:p>
    <w:p>
      <w:pPr>
        <w:pStyle w:val="Normal"/>
        <w:bidi w:val="0"/>
        <w:ind w:end="102" w:hanging="0"/>
        <w:jc w:val="center"/>
        <w:rPr>
          <w:sz w:val="24"/>
          <w:szCs w:val="24"/>
        </w:rPr>
      </w:pP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 xml:space="preserve">                                                         …</w:t>
      </w:r>
      <w:r>
        <w:rPr>
          <w:rFonts w:ascii="Times-Roman" w:hAnsi="Times-Roman"/>
          <w:b w:val="false"/>
          <w:i w:val="false"/>
          <w:color w:val="auto"/>
          <w:spacing w:val="0"/>
          <w:kern w:val="2"/>
          <w:sz w:val="24"/>
          <w:szCs w:val="24"/>
        </w:rPr>
        <w:t>...................................................................</w:t>
      </w:r>
    </w:p>
    <w:p>
      <w:pPr>
        <w:pStyle w:val="Normal"/>
        <w:bidi w:val="0"/>
        <w:spacing w:before="1" w:after="0"/>
        <w:ind w:end="1822" w:hanging="0"/>
        <w:jc w:val="end"/>
        <w:rPr>
          <w:sz w:val="24"/>
          <w:szCs w:val="24"/>
        </w:rPr>
      </w:pPr>
      <w:r>
        <w:rPr>
          <w:rFonts w:ascii="Times-Italic" w:hAnsi="Times-Italic"/>
          <w:b w:val="false"/>
          <w:i/>
          <w:color w:val="auto"/>
          <w:spacing w:val="0"/>
          <w:kern w:val="2"/>
          <w:sz w:val="24"/>
          <w:szCs w:val="24"/>
        </w:rPr>
        <w:t>/Czytelny</w:t>
      </w:r>
      <w:r>
        <w:rPr>
          <w:rFonts w:ascii="Times-Italic" w:hAnsi="Times-Italic"/>
          <w:b w:val="false"/>
          <w:i/>
          <w:color w:val="auto"/>
          <w:spacing w:val="-3"/>
          <w:kern w:val="2"/>
          <w:sz w:val="24"/>
          <w:szCs w:val="24"/>
        </w:rPr>
        <w:t xml:space="preserve"> </w:t>
      </w:r>
      <w:r>
        <w:rPr>
          <w:rFonts w:ascii="Times-Italic" w:hAnsi="Times-Italic"/>
          <w:b w:val="false"/>
          <w:i/>
          <w:color w:val="auto"/>
          <w:spacing w:val="0"/>
          <w:kern w:val="2"/>
          <w:sz w:val="24"/>
          <w:szCs w:val="24"/>
        </w:rPr>
        <w:t>podpis wnioskodawcy/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NewRomanPS-BoldItalicMT">
    <w:charset w:val="ee" w:characterSet="windows-1250"/>
    <w:family w:val="roman"/>
    <w:pitch w:val="variable"/>
  </w:font>
  <w:font w:name="Times-Roman">
    <w:altName w:val="Times New Roman"/>
    <w:charset w:val="ee" w:characterSet="windows-1250"/>
    <w:family w:val="roman"/>
    <w:pitch w:val="variable"/>
  </w:font>
  <w:font w:name="TimesNewRomanPS-BoldMT">
    <w:charset w:val="ee" w:characterSet="windows-1250"/>
    <w:family w:val="roman"/>
    <w:pitch w:val="variable"/>
  </w:font>
  <w:font w:name="Times-Bold">
    <w:charset w:val="ee" w:characterSet="windows-1250"/>
    <w:family w:val="roman"/>
    <w:pitch w:val="variable"/>
  </w:font>
  <w:font w:name="TimesNewRomanPS-ItalicMT">
    <w:charset w:val="ee" w:characterSet="windows-1250"/>
    <w:family w:val="roman"/>
    <w:pitch w:val="variable"/>
  </w:font>
  <w:font w:name="TimesNewRomanPSMT">
    <w:charset w:val="ee" w:characterSet="windows-1250"/>
    <w:family w:val="roman"/>
    <w:pitch w:val="variable"/>
  </w:font>
  <w:font w:name="Times-Italic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LibreOffice/7.1.4.2$Windows_X86_64 LibreOffice_project/a529a4fab45b75fefc5b6226684193eb000654f6</Application>
  <AppVersion>15.0000</AppVersion>
  <Pages>1</Pages>
  <Words>166</Words>
  <Characters>1912</Characters>
  <CharactersWithSpaces>2112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2024-08-30T08:17:32Z</dcterms:created>
  <dc:creator/>
  <dc:description/>
  <dc:language>pl-PL</dc:language>
  <cp:lastModifiedBy/>
  <cp:lastPrinted>2025-06-11T12:06:27Z</cp:lastPrinted>
  <dcterms:modified xsi:type="dcterms:W3CDTF">2025-06-23T13:46:17Z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